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E3115D">
        <w:rPr>
          <w:rFonts w:ascii="Times New Roman" w:hAnsi="Times New Roman"/>
          <w:b/>
          <w:sz w:val="28"/>
          <w:szCs w:val="28"/>
        </w:rPr>
        <w:t>ОГЭ</w:t>
      </w:r>
      <w:r w:rsidR="00AD77FA">
        <w:rPr>
          <w:rFonts w:ascii="Times New Roman" w:hAnsi="Times New Roman"/>
          <w:b/>
          <w:sz w:val="28"/>
          <w:szCs w:val="28"/>
        </w:rPr>
        <w:t>_1</w:t>
      </w:r>
      <w:r w:rsidR="00B65979">
        <w:rPr>
          <w:rFonts w:ascii="Times New Roman" w:hAnsi="Times New Roman"/>
          <w:b/>
          <w:sz w:val="28"/>
          <w:szCs w:val="28"/>
        </w:rPr>
        <w:t>7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93092C">
        <w:rPr>
          <w:rFonts w:ascii="Times New Roman" w:hAnsi="Times New Roman"/>
          <w:b/>
        </w:rPr>
        <w:t>Разработка проекта: «</w:t>
      </w:r>
      <w:r w:rsidR="00A70F7D">
        <w:rPr>
          <w:rFonts w:ascii="Times New Roman" w:hAnsi="Times New Roman"/>
          <w:b/>
        </w:rPr>
        <w:t>Внедрение системы защиты от протечек во влажных помещениях</w:t>
      </w:r>
      <w:r w:rsidR="0093092C">
        <w:rPr>
          <w:rFonts w:ascii="Times New Roman" w:hAnsi="Times New Roman"/>
          <w:b/>
        </w:rPr>
        <w:t>»,</w:t>
      </w:r>
      <w:r w:rsidR="001F56C5"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8A55D1">
        <w:rPr>
          <w:rFonts w:ascii="Times New Roman" w:hAnsi="Times New Roman"/>
          <w:color w:val="000000"/>
          <w:lang w:eastAsia="en-US"/>
        </w:rPr>
        <w:t>17.09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</w:t>
      </w:r>
      <w:r w:rsidR="008A55D1">
        <w:rPr>
          <w:rFonts w:ascii="Times New Roman" w:hAnsi="Times New Roman"/>
          <w:color w:val="000000"/>
          <w:lang w:eastAsia="en-US"/>
        </w:rPr>
        <w:t xml:space="preserve"> 01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8A55D1">
        <w:rPr>
          <w:rFonts w:ascii="Times New Roman" w:hAnsi="Times New Roman"/>
          <w:color w:val="000000"/>
          <w:lang w:eastAsia="en-US"/>
        </w:rPr>
        <w:t>10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8A55D1">
        <w:rPr>
          <w:rFonts w:ascii="Times New Roman" w:hAnsi="Times New Roman"/>
          <w:color w:val="000000"/>
          <w:lang w:eastAsia="en-US"/>
        </w:rPr>
        <w:t xml:space="preserve"> 07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8A55D1">
        <w:rPr>
          <w:rFonts w:ascii="Times New Roman" w:hAnsi="Times New Roman"/>
          <w:color w:val="000000"/>
          <w:lang w:eastAsia="en-US"/>
        </w:rPr>
        <w:t>10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lastRenderedPageBreak/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lastRenderedPageBreak/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8A55D1">
        <w:rPr>
          <w:rFonts w:ascii="Times New Roman" w:hAnsi="Times New Roman"/>
          <w:color w:val="000000"/>
          <w:lang w:eastAsia="en-US"/>
        </w:rPr>
        <w:t>10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8A55D1">
        <w:rPr>
          <w:rFonts w:ascii="Times New Roman" w:hAnsi="Times New Roman"/>
          <w:color w:val="000000"/>
          <w:lang w:eastAsia="en-US"/>
        </w:rPr>
        <w:t>10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1F7DD0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>теле конкурса (приложение 5):</w:t>
      </w:r>
      <w:r w:rsidR="008A55D1">
        <w:rPr>
          <w:rFonts w:ascii="Times New Roman" w:hAnsi="Times New Roman"/>
          <w:color w:val="000000"/>
          <w:lang w:eastAsia="en-US"/>
        </w:rPr>
        <w:t>10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8A55D1">
        <w:rPr>
          <w:rFonts w:ascii="Times New Roman" w:hAnsi="Times New Roman"/>
          <w:color w:val="000000"/>
          <w:lang w:eastAsia="en-US"/>
        </w:rPr>
        <w:t>10</w:t>
      </w:r>
      <w:bookmarkStart w:id="0" w:name="_GoBack"/>
      <w:bookmarkEnd w:id="0"/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243C5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4CE9"/>
    <w:rsid w:val="007C002B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394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A55D1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  <w14:docId w14:val="773B6F60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25EB8-1C3D-4196-8860-23C8FE91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51</cp:revision>
  <cp:lastPrinted>2019-11-15T03:43:00Z</cp:lastPrinted>
  <dcterms:created xsi:type="dcterms:W3CDTF">2022-11-23T09:43:00Z</dcterms:created>
  <dcterms:modified xsi:type="dcterms:W3CDTF">2025-09-17T09:32:00Z</dcterms:modified>
</cp:coreProperties>
</file>